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3528" w:right="1823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106852</wp:posOffset>
                </wp:positionH>
                <wp:positionV relativeFrom="paragraph">
                  <wp:posOffset>-432465</wp:posOffset>
                </wp:positionV>
                <wp:extent cx="2228850" cy="8763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8"/>
                              <w:ind w:left="245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sz w:val="16"/>
                              </w:rPr>
                              <w:t>Докуме</w:t>
                            </w:r>
                            <w:r>
                              <w:rPr>
                                <w:color w:val="18111A"/>
                                <w:sz w:val="16"/>
                              </w:rPr>
                              <w:t>нт </w:t>
                            </w:r>
                            <w:r>
                              <w:rPr>
                                <w:color w:val="313131"/>
                                <w:sz w:val="16"/>
                              </w:rPr>
                              <w:t>подпис</w:t>
                            </w:r>
                            <w:r>
                              <w:rPr>
                                <w:color w:val="424854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color w:val="18111A"/>
                                <w:sz w:val="16"/>
                              </w:rPr>
                              <w:t>н</w:t>
                            </w:r>
                            <w:r>
                              <w:rPr>
                                <w:color w:val="18111A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z w:val="16"/>
                              </w:rPr>
                              <w:t>электро</w:t>
                            </w:r>
                            <w:r>
                              <w:rPr>
                                <w:color w:val="18111A"/>
                                <w:sz w:val="16"/>
                              </w:rPr>
                              <w:t>нн</w:t>
                            </w:r>
                            <w:r>
                              <w:rPr>
                                <w:color w:val="313131"/>
                                <w:sz w:val="16"/>
                              </w:rPr>
                              <w:t>ой</w:t>
                            </w:r>
                            <w:r>
                              <w:rPr>
                                <w:color w:val="313131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8111A"/>
                                <w:spacing w:val="-2"/>
                                <w:sz w:val="16"/>
                              </w:rPr>
                              <w:t>п</w:t>
                            </w:r>
                            <w:r>
                              <w:rPr>
                                <w:color w:val="313131"/>
                                <w:spacing w:val="-2"/>
                                <w:sz w:val="16"/>
                              </w:rPr>
                              <w:t>одпис</w:t>
                            </w:r>
                            <w:r>
                              <w:rPr>
                                <w:color w:val="18111A"/>
                                <w:spacing w:val="-2"/>
                                <w:sz w:val="16"/>
                              </w:rPr>
                              <w:t>ь</w:t>
                            </w:r>
                            <w:r>
                              <w:rPr>
                                <w:color w:val="313131"/>
                                <w:spacing w:val="-2"/>
                                <w:sz w:val="16"/>
                              </w:rPr>
                              <w:t>ю</w:t>
                            </w:r>
                          </w:p>
                          <w:p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5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50308"/>
                                <w:spacing w:val="-2"/>
                                <w:sz w:val="9"/>
                              </w:rPr>
                              <w:t>Сер'lмф</w:t>
                            </w:r>
                            <w:r>
                              <w:rPr>
                                <w:b/>
                                <w:color w:val="313131"/>
                                <w:spacing w:val="-2"/>
                                <w:sz w:val="9"/>
                              </w:rPr>
                              <w:t>м</w:t>
                            </w:r>
                            <w:r>
                              <w:rPr>
                                <w:b/>
                                <w:color w:val="18111A"/>
                                <w:spacing w:val="-2"/>
                                <w:sz w:val="9"/>
                              </w:rPr>
                              <w:t>каr.</w:t>
                            </w:r>
                            <w:r>
                              <w:rPr>
                                <w:b/>
                                <w:color w:val="18111A"/>
                                <w:spacing w:val="39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424854"/>
                                <w:spacing w:val="-2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18111A"/>
                                <w:spacing w:val="-2"/>
                                <w:sz w:val="10"/>
                              </w:rPr>
                              <w:t>:!</w:t>
                            </w:r>
                            <w:r>
                              <w:rPr>
                                <w:color w:val="B5B199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B5B199"/>
                                <w:spacing w:val="-2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64c</w:t>
                            </w:r>
                            <w:r>
                              <w:rPr>
                                <w:color w:val="18111A"/>
                                <w:spacing w:val="-2"/>
                                <w:sz w:val="10"/>
                              </w:rPr>
                              <w:t>lЪ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a0erce4</w:t>
                            </w:r>
                            <w:r>
                              <w:rPr>
                                <w:color w:val="424854"/>
                                <w:spacing w:val="-2"/>
                                <w:sz w:val="10"/>
                              </w:rPr>
                              <w:t>7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d</w:t>
                            </w:r>
                            <w:r>
                              <w:rPr>
                                <w:color w:val="18111A"/>
                                <w:spacing w:val="-2"/>
                                <w:sz w:val="10"/>
                              </w:rPr>
                              <w:t>5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S5-</w:t>
                            </w:r>
                            <w:r>
                              <w:rPr>
                                <w:color w:val="18111A"/>
                                <w:spacing w:val="-2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fu</w:t>
                            </w:r>
                            <w:r>
                              <w:rPr>
                                <w:color w:val="18111A"/>
                                <w:spacing w:val="-2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0Ъd.7:i:t:</w:t>
                            </w:r>
                            <w:r>
                              <w:rPr>
                                <w:color w:val="59494B"/>
                                <w:spacing w:val="-2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313131"/>
                                <w:spacing w:val="-2"/>
                                <w:sz w:val="10"/>
                              </w:rPr>
                              <w:t>307dcЪбЪ</w:t>
                            </w:r>
                          </w:p>
                          <w:p>
                            <w:pPr>
                              <w:spacing w:before="63"/>
                              <w:ind w:left="73" w:right="0" w:firstLine="0"/>
                              <w:jc w:val="lef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18111A"/>
                                <w:w w:val="80"/>
                                <w:sz w:val="14"/>
                              </w:rPr>
                              <w:t>Владш</w:t>
                            </w:r>
                            <w:r>
                              <w:rPr>
                                <w:rFonts w:ascii="Arial" w:hAnsi="Arial"/>
                                <w:color w:val="18111A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050308"/>
                                <w:spacing w:val="-5"/>
                                <w:w w:val="70"/>
                                <w:sz w:val="14"/>
                              </w:rPr>
                              <w:t>Бvцннm1</w:t>
                            </w:r>
                            <w:r>
                              <w:rPr>
                                <w:rFonts w:ascii="Arial" w:hAnsi="Arial"/>
                                <w:color w:val="313131"/>
                                <w:spacing w:val="-5"/>
                                <w:w w:val="70"/>
                                <w:sz w:val="14"/>
                              </w:rPr>
                              <w:t>Н</w:t>
                            </w:r>
                            <w:r>
                              <w:rPr>
                                <w:rFonts w:ascii="Arial" w:hAnsi="Arial"/>
                                <w:color w:val="18111A"/>
                                <w:spacing w:val="-5"/>
                                <w:w w:val="70"/>
                                <w:sz w:val="14"/>
                              </w:rPr>
                              <w:t>11А1l1l</w:t>
                            </w:r>
                            <w:r>
                              <w:rPr>
                                <w:rFonts w:ascii="Arial" w:hAnsi="Arial"/>
                                <w:color w:val="313131"/>
                                <w:spacing w:val="-5"/>
                                <w:w w:val="70"/>
                                <w:sz w:val="14"/>
                              </w:rPr>
                              <w:t>екс</w:t>
                            </w:r>
                            <w:r>
                              <w:rPr>
                                <w:rFonts w:ascii="Arial" w:hAnsi="Arial"/>
                                <w:color w:val="18111A"/>
                                <w:spacing w:val="-5"/>
                                <w:w w:val="70"/>
                                <w:sz w:val="14"/>
                              </w:rPr>
                              <w:t>ее11мч</w:t>
                            </w:r>
                          </w:p>
                          <w:p>
                            <w:pPr>
                              <w:spacing w:before="23"/>
                              <w:ind w:left="75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8111A"/>
                                <w:spacing w:val="-2"/>
                                <w:w w:val="60"/>
                                <w:sz w:val="16"/>
                              </w:rPr>
                              <w:t>Р,емс</w:t>
                            </w:r>
                            <w:r>
                              <w:rPr>
                                <w:b/>
                                <w:color w:val="313131"/>
                                <w:spacing w:val="-2"/>
                                <w:w w:val="6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50308"/>
                                <w:spacing w:val="-2"/>
                                <w:w w:val="60"/>
                                <w:sz w:val="16"/>
                              </w:rPr>
                              <w:t>нrе</w:t>
                            </w:r>
                            <w:r>
                              <w:rPr>
                                <w:b/>
                                <w:color w:val="2D0107"/>
                                <w:spacing w:val="-2"/>
                                <w:w w:val="60"/>
                                <w:sz w:val="16"/>
                              </w:rPr>
                              <w:t>а1н</w:t>
                            </w:r>
                            <w:r>
                              <w:rPr>
                                <w:b/>
                                <w:color w:val="18111A"/>
                                <w:spacing w:val="-2"/>
                                <w:w w:val="60"/>
                                <w:sz w:val="16"/>
                              </w:rPr>
                              <w:t>i:</w:t>
                            </w:r>
                            <w:r>
                              <w:rPr>
                                <w:rFonts w:ascii="Arial" w:hAnsi="Arial"/>
                                <w:color w:val="18111A"/>
                                <w:spacing w:val="-2"/>
                                <w:w w:val="60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color w:val="18111A"/>
                                <w:spacing w:val="-2"/>
                                <w:w w:val="60"/>
                                <w:sz w:val="16"/>
                              </w:rPr>
                              <w:t>14Л.201Э</w:t>
                            </w:r>
                            <w:r>
                              <w:rPr>
                                <w:color w:val="18111A"/>
                                <w:spacing w:val="3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70"/>
                                <w:sz w:val="12"/>
                              </w:rPr>
                              <w:t>АО</w:t>
                            </w:r>
                            <w:r>
                              <w:rPr>
                                <w:color w:val="18111A"/>
                                <w:spacing w:val="-2"/>
                                <w:w w:val="70"/>
                                <w:sz w:val="16"/>
                              </w:rPr>
                              <w:t>24.10.102</w:t>
                            </w:r>
                            <w:r>
                              <w:rPr>
                                <w:color w:val="313131"/>
                                <w:spacing w:val="-2"/>
                                <w:w w:val="7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.413549pt;margin-top:-34.052399pt;width:175.5pt;height:69pt;mso-position-horizontal-relative:page;mso-position-vertical-relative:paragraph;z-index:15729152" type="#_x0000_t202" id="docshape1" filled="false" stroked="true" strokeweight="1.68271pt" strokecolor="#000000">
                <v:textbox inset="0,0,0,0">
                  <w:txbxContent>
                    <w:p>
                      <w:pPr>
                        <w:spacing w:before="88"/>
                        <w:ind w:left="245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313131"/>
                          <w:sz w:val="16"/>
                        </w:rPr>
                        <w:t>Докуме</w:t>
                      </w:r>
                      <w:r>
                        <w:rPr>
                          <w:color w:val="18111A"/>
                          <w:sz w:val="16"/>
                        </w:rPr>
                        <w:t>нт </w:t>
                      </w:r>
                      <w:r>
                        <w:rPr>
                          <w:color w:val="313131"/>
                          <w:sz w:val="16"/>
                        </w:rPr>
                        <w:t>подпис</w:t>
                      </w:r>
                      <w:r>
                        <w:rPr>
                          <w:color w:val="424854"/>
                          <w:sz w:val="16"/>
                        </w:rPr>
                        <w:t>а</w:t>
                      </w:r>
                      <w:r>
                        <w:rPr>
                          <w:color w:val="18111A"/>
                          <w:sz w:val="16"/>
                        </w:rPr>
                        <w:t>н</w:t>
                      </w:r>
                      <w:r>
                        <w:rPr>
                          <w:color w:val="18111A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313131"/>
                          <w:sz w:val="16"/>
                        </w:rPr>
                        <w:t>электро</w:t>
                      </w:r>
                      <w:r>
                        <w:rPr>
                          <w:color w:val="18111A"/>
                          <w:sz w:val="16"/>
                        </w:rPr>
                        <w:t>нн</w:t>
                      </w:r>
                      <w:r>
                        <w:rPr>
                          <w:color w:val="313131"/>
                          <w:sz w:val="16"/>
                        </w:rPr>
                        <w:t>ой</w:t>
                      </w:r>
                      <w:r>
                        <w:rPr>
                          <w:color w:val="313131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color w:val="18111A"/>
                          <w:spacing w:val="-2"/>
                          <w:sz w:val="16"/>
                        </w:rPr>
                        <w:t>п</w:t>
                      </w:r>
                      <w:r>
                        <w:rPr>
                          <w:color w:val="313131"/>
                          <w:spacing w:val="-2"/>
                          <w:sz w:val="16"/>
                        </w:rPr>
                        <w:t>одпис</w:t>
                      </w:r>
                      <w:r>
                        <w:rPr>
                          <w:color w:val="18111A"/>
                          <w:spacing w:val="-2"/>
                          <w:sz w:val="16"/>
                        </w:rPr>
                        <w:t>ь</w:t>
                      </w:r>
                      <w:r>
                        <w:rPr>
                          <w:color w:val="313131"/>
                          <w:spacing w:val="-2"/>
                          <w:sz w:val="16"/>
                        </w:rPr>
                        <w:t>ю</w:t>
                      </w:r>
                    </w:p>
                    <w:p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>
                      <w:pPr>
                        <w:spacing w:before="1"/>
                        <w:ind w:left="5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b/>
                          <w:color w:val="050308"/>
                          <w:spacing w:val="-2"/>
                          <w:sz w:val="9"/>
                        </w:rPr>
                        <w:t>Сер'lмф</w:t>
                      </w:r>
                      <w:r>
                        <w:rPr>
                          <w:b/>
                          <w:color w:val="313131"/>
                          <w:spacing w:val="-2"/>
                          <w:sz w:val="9"/>
                        </w:rPr>
                        <w:t>м</w:t>
                      </w:r>
                      <w:r>
                        <w:rPr>
                          <w:b/>
                          <w:color w:val="18111A"/>
                          <w:spacing w:val="-2"/>
                          <w:sz w:val="9"/>
                        </w:rPr>
                        <w:t>каr.</w:t>
                      </w:r>
                      <w:r>
                        <w:rPr>
                          <w:b/>
                          <w:color w:val="18111A"/>
                          <w:spacing w:val="39"/>
                          <w:sz w:val="9"/>
                        </w:rPr>
                        <w:t> 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S</w:t>
                      </w:r>
                      <w:r>
                        <w:rPr>
                          <w:color w:val="424854"/>
                          <w:spacing w:val="-2"/>
                          <w:sz w:val="10"/>
                        </w:rPr>
                        <w:t>c</w:t>
                      </w:r>
                      <w:r>
                        <w:rPr>
                          <w:color w:val="18111A"/>
                          <w:spacing w:val="-2"/>
                          <w:sz w:val="10"/>
                        </w:rPr>
                        <w:t>:!</w:t>
                      </w:r>
                      <w:r>
                        <w:rPr>
                          <w:color w:val="B5B199"/>
                          <w:spacing w:val="-2"/>
                          <w:sz w:val="10"/>
                        </w:rPr>
                        <w:t>.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c</w:t>
                      </w:r>
                      <w:r>
                        <w:rPr>
                          <w:color w:val="B5B199"/>
                          <w:spacing w:val="-2"/>
                          <w:sz w:val="10"/>
                        </w:rPr>
                        <w:t>.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64c</w:t>
                      </w:r>
                      <w:r>
                        <w:rPr>
                          <w:color w:val="18111A"/>
                          <w:spacing w:val="-2"/>
                          <w:sz w:val="10"/>
                        </w:rPr>
                        <w:t>lЪ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a0erce4</w:t>
                      </w:r>
                      <w:r>
                        <w:rPr>
                          <w:color w:val="424854"/>
                          <w:spacing w:val="-2"/>
                          <w:sz w:val="10"/>
                        </w:rPr>
                        <w:t>7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d</w:t>
                      </w:r>
                      <w:r>
                        <w:rPr>
                          <w:color w:val="18111A"/>
                          <w:spacing w:val="-2"/>
                          <w:sz w:val="10"/>
                        </w:rPr>
                        <w:t>5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S5-</w:t>
                      </w:r>
                      <w:r>
                        <w:rPr>
                          <w:color w:val="18111A"/>
                          <w:spacing w:val="-2"/>
                          <w:sz w:val="10"/>
                        </w:rPr>
                        <w:t>S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fu</w:t>
                      </w:r>
                      <w:r>
                        <w:rPr>
                          <w:color w:val="18111A"/>
                          <w:spacing w:val="-2"/>
                          <w:sz w:val="10"/>
                        </w:rPr>
                        <w:t>l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0Ъd.7:i:t:</w:t>
                      </w:r>
                      <w:r>
                        <w:rPr>
                          <w:color w:val="59494B"/>
                          <w:spacing w:val="-2"/>
                          <w:sz w:val="10"/>
                        </w:rPr>
                        <w:t>t</w:t>
                      </w:r>
                      <w:r>
                        <w:rPr>
                          <w:color w:val="313131"/>
                          <w:spacing w:val="-2"/>
                          <w:sz w:val="10"/>
                        </w:rPr>
                        <w:t>307dcЪбЪ</w:t>
                      </w:r>
                    </w:p>
                    <w:p>
                      <w:pPr>
                        <w:spacing w:before="63"/>
                        <w:ind w:left="73" w:right="0" w:firstLine="0"/>
                        <w:jc w:val="lef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18111A"/>
                          <w:w w:val="80"/>
                          <w:sz w:val="14"/>
                        </w:rPr>
                        <w:t>Владш</w:t>
                      </w:r>
                      <w:r>
                        <w:rPr>
                          <w:rFonts w:ascii="Arial" w:hAnsi="Arial"/>
                          <w:color w:val="18111A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050308"/>
                          <w:spacing w:val="-5"/>
                          <w:w w:val="70"/>
                          <w:sz w:val="14"/>
                        </w:rPr>
                        <w:t>Бvцннm1</w:t>
                      </w:r>
                      <w:r>
                        <w:rPr>
                          <w:rFonts w:ascii="Arial" w:hAnsi="Arial"/>
                          <w:color w:val="313131"/>
                          <w:spacing w:val="-5"/>
                          <w:w w:val="70"/>
                          <w:sz w:val="14"/>
                        </w:rPr>
                        <w:t>Н</w:t>
                      </w:r>
                      <w:r>
                        <w:rPr>
                          <w:rFonts w:ascii="Arial" w:hAnsi="Arial"/>
                          <w:color w:val="18111A"/>
                          <w:spacing w:val="-5"/>
                          <w:w w:val="70"/>
                          <w:sz w:val="14"/>
                        </w:rPr>
                        <w:t>11А1l1l</w:t>
                      </w:r>
                      <w:r>
                        <w:rPr>
                          <w:rFonts w:ascii="Arial" w:hAnsi="Arial"/>
                          <w:color w:val="313131"/>
                          <w:spacing w:val="-5"/>
                          <w:w w:val="70"/>
                          <w:sz w:val="14"/>
                        </w:rPr>
                        <w:t>екс</w:t>
                      </w:r>
                      <w:r>
                        <w:rPr>
                          <w:rFonts w:ascii="Arial" w:hAnsi="Arial"/>
                          <w:color w:val="18111A"/>
                          <w:spacing w:val="-5"/>
                          <w:w w:val="70"/>
                          <w:sz w:val="14"/>
                        </w:rPr>
                        <w:t>ее11мч</w:t>
                      </w:r>
                    </w:p>
                    <w:p>
                      <w:pPr>
                        <w:spacing w:before="23"/>
                        <w:ind w:left="75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18111A"/>
                          <w:spacing w:val="-2"/>
                          <w:w w:val="60"/>
                          <w:sz w:val="16"/>
                        </w:rPr>
                        <w:t>Р,емс</w:t>
                      </w:r>
                      <w:r>
                        <w:rPr>
                          <w:b/>
                          <w:color w:val="313131"/>
                          <w:spacing w:val="-2"/>
                          <w:w w:val="60"/>
                          <w:sz w:val="16"/>
                        </w:rPr>
                        <w:t>11</w:t>
                      </w:r>
                      <w:r>
                        <w:rPr>
                          <w:b/>
                          <w:color w:val="050308"/>
                          <w:spacing w:val="-2"/>
                          <w:w w:val="60"/>
                          <w:sz w:val="16"/>
                        </w:rPr>
                        <w:t>нrе</w:t>
                      </w:r>
                      <w:r>
                        <w:rPr>
                          <w:b/>
                          <w:color w:val="2D0107"/>
                          <w:spacing w:val="-2"/>
                          <w:w w:val="60"/>
                          <w:sz w:val="16"/>
                        </w:rPr>
                        <w:t>а1н</w:t>
                      </w:r>
                      <w:r>
                        <w:rPr>
                          <w:b/>
                          <w:color w:val="18111A"/>
                          <w:spacing w:val="-2"/>
                          <w:w w:val="60"/>
                          <w:sz w:val="16"/>
                        </w:rPr>
                        <w:t>i:</w:t>
                      </w:r>
                      <w:r>
                        <w:rPr>
                          <w:rFonts w:ascii="Arial" w:hAnsi="Arial"/>
                          <w:color w:val="18111A"/>
                          <w:spacing w:val="-2"/>
                          <w:w w:val="60"/>
                          <w:sz w:val="14"/>
                        </w:rPr>
                        <w:t>с</w:t>
                      </w:r>
                      <w:r>
                        <w:rPr>
                          <w:color w:val="18111A"/>
                          <w:spacing w:val="-2"/>
                          <w:w w:val="60"/>
                          <w:sz w:val="16"/>
                        </w:rPr>
                        <w:t>14Л.201Э</w:t>
                      </w:r>
                      <w:r>
                        <w:rPr>
                          <w:color w:val="18111A"/>
                          <w:spacing w:val="37"/>
                          <w:sz w:val="16"/>
                        </w:rPr>
                        <w:t> </w:t>
                      </w:r>
                      <w:r>
                        <w:rPr>
                          <w:color w:val="313131"/>
                          <w:spacing w:val="-2"/>
                          <w:w w:val="70"/>
                          <w:sz w:val="12"/>
                        </w:rPr>
                        <w:t>АО</w:t>
                      </w:r>
                      <w:r>
                        <w:rPr>
                          <w:color w:val="18111A"/>
                          <w:spacing w:val="-2"/>
                          <w:w w:val="70"/>
                          <w:sz w:val="16"/>
                        </w:rPr>
                        <w:t>24.10.102</w:t>
                      </w:r>
                      <w:r>
                        <w:rPr>
                          <w:color w:val="313131"/>
                          <w:spacing w:val="-2"/>
                          <w:w w:val="70"/>
                          <w:sz w:val="16"/>
                        </w:rPr>
                        <w:t>4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46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1"/>
        <w:ind w:left="3528" w:right="1802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3407054</wp:posOffset>
                </wp:positionH>
                <wp:positionV relativeFrom="paragraph">
                  <wp:posOffset>176203</wp:posOffset>
                </wp:positionV>
                <wp:extent cx="3529329" cy="183133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529329" cy="1831339"/>
                          <a:chExt cx="3529329" cy="1831339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171" cy="183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529329" cy="18313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2" w:lineRule="auto" w:before="0"/>
                                <w:ind w:left="3461" w:right="-29" w:firstLine="1063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13131"/>
                                  <w:spacing w:val="-2"/>
                                  <w:sz w:val="28"/>
                                </w:rPr>
                                <w:t>частного </w:t>
                              </w:r>
                              <w:r>
                                <w:rPr>
                                  <w:color w:val="313131"/>
                                  <w:sz w:val="28"/>
                                </w:rPr>
                                <w:t>ого учреждения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8.272003pt;margin-top:13.8743pt;width:277.9pt;height:144.2pt;mso-position-horizontal-relative:page;mso-position-vertical-relative:paragraph;z-index:-15787520" id="docshapegroup2" coordorigin="5365,277" coordsize="5558,2884">
                <v:shape style="position:absolute;left:5365;top:277;width:5558;height:2884" type="#_x0000_t75" id="docshape3" stroked="false">
                  <v:imagedata r:id="rId5" o:title=""/>
                </v:shape>
                <v:shape style="position:absolute;left:5365;top:277;width:5558;height:2884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2" w:lineRule="auto" w:before="0"/>
                          <w:ind w:left="3461" w:right="-29" w:firstLine="106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28"/>
                          </w:rPr>
                          <w:t>частного </w:t>
                        </w:r>
                        <w:r>
                          <w:rPr>
                            <w:color w:val="313131"/>
                            <w:sz w:val="28"/>
                          </w:rPr>
                          <w:t>ого учреждения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-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717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before="2"/>
        <w:ind w:left="1717"/>
      </w:pPr>
      <w:r>
        <w:rPr>
          <w:color w:val="313131"/>
        </w:rPr>
        <w:t>Заседанием</w:t>
      </w:r>
      <w:r>
        <w:rPr>
          <w:color w:val="313131"/>
          <w:spacing w:val="52"/>
          <w:w w:val="150"/>
        </w:rPr>
        <w:t> </w:t>
      </w:r>
      <w:r>
        <w:rPr>
          <w:color w:val="313131"/>
          <w:spacing w:val="-2"/>
        </w:rPr>
        <w:t>педагогического</w:t>
      </w:r>
    </w:p>
    <w:p>
      <w:pPr>
        <w:pStyle w:val="BodyText"/>
        <w:spacing w:line="242" w:lineRule="auto" w:before="5"/>
        <w:ind w:left="1712" w:right="5970" w:firstLine="2"/>
      </w:pPr>
      <w:r>
        <w:rPr>
          <w:color w:val="313131"/>
        </w:rPr>
        <w:t>«РЖД лицей № 8»</w:t>
      </w:r>
      <w:r>
        <w:rPr>
          <w:color w:val="313131"/>
          <w:spacing w:val="80"/>
        </w:rPr>
        <w:t> </w:t>
      </w:r>
      <w:r>
        <w:rPr>
          <w:color w:val="313131"/>
        </w:rPr>
        <w:t>(протокол</w:t>
      </w:r>
      <w:r>
        <w:rPr>
          <w:color w:val="313131"/>
          <w:spacing w:val="-2"/>
        </w:rPr>
        <w:t> </w:t>
      </w:r>
      <w:r>
        <w:rPr>
          <w:color w:val="313131"/>
        </w:rPr>
        <w:t>от</w:t>
      </w:r>
      <w:r>
        <w:rPr>
          <w:color w:val="313131"/>
          <w:spacing w:val="-10"/>
        </w:rPr>
        <w:t> </w:t>
      </w:r>
      <w:r>
        <w:rPr>
          <w:color w:val="313131"/>
        </w:rPr>
        <w:t>28.08.2023 г.</w:t>
      </w:r>
      <w:r>
        <w:rPr>
          <w:color w:val="313131"/>
          <w:spacing w:val="-12"/>
        </w:rPr>
        <w:t> </w:t>
      </w:r>
      <w:r>
        <w:rPr>
          <w:color w:val="313131"/>
        </w:rPr>
        <w:t>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89"/>
        <w:ind w:left="3482" w:right="2044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ПОЛОЖЕНИЕ</w:t>
      </w:r>
    </w:p>
    <w:p>
      <w:pPr>
        <w:spacing w:before="12"/>
        <w:ind w:left="3479" w:right="2044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О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ЯЗЫКЕ</w:t>
      </w:r>
      <w:r>
        <w:rPr>
          <w:b/>
          <w:color w:val="313131"/>
          <w:spacing w:val="5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ОБУЧЕНИЯ</w:t>
      </w:r>
      <w:r>
        <w:rPr>
          <w:b/>
          <w:color w:val="313131"/>
          <w:spacing w:val="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ВОСПИТАНИЯ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75" w:val="left" w:leader="none"/>
        </w:tabs>
        <w:spacing w:line="240" w:lineRule="auto" w:before="0" w:after="0"/>
        <w:ind w:left="5275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496" w:val="left" w:leader="none"/>
        </w:tabs>
        <w:spacing w:line="242" w:lineRule="auto" w:before="0" w:after="0"/>
        <w:ind w:left="1611" w:right="213" w:firstLine="286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о языке обучения и воспитания (далее - положение) разработано 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нормативными документами:</w:t>
      </w:r>
    </w:p>
    <w:p>
      <w:pPr>
        <w:pStyle w:val="ListParagraph"/>
        <w:numPr>
          <w:ilvl w:val="2"/>
          <w:numId w:val="1"/>
        </w:numPr>
        <w:tabs>
          <w:tab w:pos="2332" w:val="left" w:leader="none"/>
        </w:tabs>
        <w:spacing w:line="242" w:lineRule="auto" w:before="0" w:after="0"/>
        <w:ind w:left="1613" w:right="319" w:firstLine="277"/>
        <w:jc w:val="both"/>
        <w:rPr>
          <w:sz w:val="28"/>
        </w:rPr>
      </w:pPr>
      <w:r>
        <w:rPr>
          <w:color w:val="313131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2331" w:val="left" w:leader="none"/>
        </w:tabs>
        <w:spacing w:line="240" w:lineRule="auto" w:before="2" w:after="0"/>
        <w:ind w:left="1612" w:right="325" w:firstLine="278"/>
        <w:jc w:val="both"/>
        <w:rPr>
          <w:sz w:val="28"/>
        </w:rPr>
      </w:pPr>
      <w:r>
        <w:rPr>
          <w:color w:val="313131"/>
          <w:sz w:val="28"/>
        </w:rPr>
        <w:t>приказом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color w:val="313131"/>
          <w:spacing w:val="-2"/>
          <w:sz w:val="28"/>
        </w:rPr>
        <w:t>образования»;</w:t>
      </w:r>
    </w:p>
    <w:p>
      <w:pPr>
        <w:pStyle w:val="ListParagraph"/>
        <w:numPr>
          <w:ilvl w:val="2"/>
          <w:numId w:val="1"/>
        </w:numPr>
        <w:tabs>
          <w:tab w:pos="2336" w:val="left" w:leader="none"/>
        </w:tabs>
        <w:spacing w:line="240" w:lineRule="auto" w:before="10" w:after="0"/>
        <w:ind w:left="1620" w:right="335" w:firstLine="270"/>
        <w:jc w:val="both"/>
        <w:rPr>
          <w:sz w:val="28"/>
        </w:rPr>
      </w:pPr>
      <w:r>
        <w:rPr>
          <w:color w:val="313131"/>
          <w:sz w:val="28"/>
        </w:rPr>
        <w:t>приказом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337" w:val="left" w:leader="none"/>
        </w:tabs>
        <w:spacing w:line="240" w:lineRule="auto" w:before="9" w:after="0"/>
        <w:ind w:left="1620" w:right="340" w:firstLine="280"/>
        <w:jc w:val="both"/>
        <w:rPr>
          <w:sz w:val="28"/>
        </w:rPr>
      </w:pPr>
      <w:r>
        <w:rPr>
          <w:color w:val="313131"/>
          <w:sz w:val="28"/>
        </w:rPr>
        <w:t>приказом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341" w:val="left" w:leader="none"/>
        </w:tabs>
        <w:spacing w:line="237" w:lineRule="auto" w:before="12" w:after="0"/>
        <w:ind w:left="1625" w:right="318" w:firstLine="270"/>
        <w:jc w:val="both"/>
        <w:rPr>
          <w:sz w:val="28"/>
        </w:rPr>
      </w:pPr>
      <w:r>
        <w:rPr>
          <w:color w:val="313131"/>
          <w:sz w:val="28"/>
        </w:rPr>
        <w:t>приказом Минобрнауки от 06.10.2009 № 373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341" w:val="left" w:leader="none"/>
        </w:tabs>
        <w:spacing w:line="240" w:lineRule="auto" w:before="12" w:after="0"/>
        <w:ind w:left="1625" w:right="335" w:firstLine="275"/>
        <w:jc w:val="both"/>
        <w:rPr>
          <w:sz w:val="28"/>
        </w:rPr>
      </w:pPr>
      <w:r>
        <w:rPr>
          <w:color w:val="313131"/>
          <w:sz w:val="28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346" w:val="left" w:leader="none"/>
        </w:tabs>
        <w:spacing w:line="240" w:lineRule="auto" w:before="10" w:after="0"/>
        <w:ind w:left="1627" w:right="320" w:firstLine="278"/>
        <w:jc w:val="both"/>
        <w:rPr>
          <w:sz w:val="28"/>
        </w:rPr>
      </w:pPr>
      <w:r>
        <w:rPr>
          <w:color w:val="313131"/>
          <w:sz w:val="28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>
      <w:pPr>
        <w:pStyle w:val="ListParagraph"/>
        <w:numPr>
          <w:ilvl w:val="2"/>
          <w:numId w:val="1"/>
        </w:numPr>
        <w:tabs>
          <w:tab w:pos="2346" w:val="left" w:leader="none"/>
          <w:tab w:pos="2351" w:val="left" w:leader="none"/>
        </w:tabs>
        <w:spacing w:line="237" w:lineRule="auto" w:before="12" w:after="0"/>
        <w:ind w:left="2351" w:right="309" w:hanging="374"/>
        <w:jc w:val="both"/>
        <w:rPr>
          <w:sz w:val="28"/>
        </w:rPr>
      </w:pPr>
      <w:r>
        <w:rPr>
          <w:color w:val="313131"/>
          <w:sz w:val="28"/>
        </w:rPr>
        <w:t>уставом частного общеобразовательного учреждения «РЖД лицей № 8» (далее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2466" w:val="left" w:leader="none"/>
        </w:tabs>
        <w:spacing w:line="247" w:lineRule="auto" w:before="4" w:after="0"/>
        <w:ind w:left="1633" w:right="105" w:firstLine="283"/>
        <w:jc w:val="both"/>
        <w:rPr>
          <w:color w:val="313131"/>
          <w:sz w:val="28"/>
        </w:rPr>
      </w:pPr>
      <w:r>
        <w:rPr>
          <w:color w:val="313131"/>
          <w:sz w:val="28"/>
        </w:rPr>
        <w:t>Положение устанавливает языки образования и порядок их выбора родителями</w:t>
      </w:r>
      <w:r>
        <w:rPr>
          <w:color w:val="313131"/>
          <w:spacing w:val="80"/>
          <w:sz w:val="28"/>
        </w:rPr>
        <w:t>    </w:t>
      </w:r>
      <w:r>
        <w:rPr>
          <w:color w:val="313131"/>
          <w:sz w:val="28"/>
        </w:rPr>
        <w:t>(законными</w:t>
      </w:r>
      <w:r>
        <w:rPr>
          <w:color w:val="313131"/>
          <w:spacing w:val="80"/>
          <w:sz w:val="28"/>
        </w:rPr>
        <w:t>    </w:t>
      </w:r>
      <w:r>
        <w:rPr>
          <w:color w:val="313131"/>
          <w:sz w:val="28"/>
        </w:rPr>
        <w:t>представителями)</w:t>
      </w:r>
      <w:r>
        <w:rPr>
          <w:color w:val="313131"/>
          <w:spacing w:val="80"/>
          <w:w w:val="150"/>
          <w:sz w:val="28"/>
        </w:rPr>
        <w:t>   </w:t>
      </w:r>
      <w:r>
        <w:rPr>
          <w:color w:val="313131"/>
          <w:sz w:val="28"/>
        </w:rPr>
        <w:t>несовершеннолетних</w:t>
      </w:r>
    </w:p>
    <w:p>
      <w:pPr>
        <w:spacing w:after="0" w:line="247" w:lineRule="auto"/>
        <w:jc w:val="both"/>
        <w:rPr>
          <w:sz w:val="28"/>
        </w:rPr>
        <w:sectPr>
          <w:type w:val="continuous"/>
          <w:pgSz w:w="11910" w:h="16840"/>
          <w:pgMar w:top="160" w:bottom="280" w:left="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89"/>
        <w:ind w:left="1635" w:right="182" w:firstLine="1"/>
        <w:jc w:val="both"/>
      </w:pPr>
      <w:r>
        <w:rPr>
          <w:color w:val="313131"/>
        </w:rPr>
        <w:t>обучающихся при приеме на обучение по образовательным программам начального</w:t>
      </w:r>
      <w:r>
        <w:rPr>
          <w:color w:val="313131"/>
          <w:spacing w:val="-18"/>
        </w:rPr>
        <w:t> </w:t>
      </w:r>
      <w:r>
        <w:rPr>
          <w:color w:val="313131"/>
        </w:rPr>
        <w:t>общего</w:t>
      </w:r>
      <w:r>
        <w:rPr>
          <w:color w:val="313131"/>
          <w:spacing w:val="-17"/>
        </w:rPr>
        <w:t> </w:t>
      </w:r>
      <w:r>
        <w:rPr>
          <w:color w:val="313131"/>
        </w:rPr>
        <w:t>и</w:t>
      </w:r>
      <w:r>
        <w:rPr>
          <w:color w:val="313131"/>
          <w:spacing w:val="-18"/>
        </w:rPr>
        <w:t> </w:t>
      </w:r>
      <w:r>
        <w:rPr>
          <w:color w:val="313131"/>
        </w:rPr>
        <w:t>основного</w:t>
      </w:r>
      <w:r>
        <w:rPr>
          <w:color w:val="313131"/>
          <w:spacing w:val="-17"/>
        </w:rPr>
        <w:t> </w:t>
      </w:r>
      <w:r>
        <w:rPr>
          <w:color w:val="313131"/>
        </w:rPr>
        <w:t>общего</w:t>
      </w:r>
      <w:r>
        <w:rPr>
          <w:color w:val="313131"/>
          <w:spacing w:val="-18"/>
        </w:rPr>
        <w:t> </w:t>
      </w:r>
      <w:r>
        <w:rPr>
          <w:color w:val="313131"/>
        </w:rPr>
        <w:t>образования</w:t>
      </w:r>
      <w:r>
        <w:rPr>
          <w:color w:val="313131"/>
          <w:spacing w:val="-17"/>
        </w:rPr>
        <w:t> </w:t>
      </w:r>
      <w:r>
        <w:rPr>
          <w:color w:val="313131"/>
        </w:rPr>
        <w:t>в</w:t>
      </w:r>
      <w:r>
        <w:rPr>
          <w:color w:val="313131"/>
          <w:spacing w:val="-17"/>
        </w:rPr>
        <w:t> </w:t>
      </w:r>
      <w:r>
        <w:rPr>
          <w:color w:val="313131"/>
        </w:rPr>
        <w:t>пределах</w:t>
      </w:r>
      <w:r>
        <w:rPr>
          <w:color w:val="313131"/>
          <w:spacing w:val="-16"/>
        </w:rPr>
        <w:t> </w:t>
      </w:r>
      <w:r>
        <w:rPr>
          <w:color w:val="313131"/>
        </w:rPr>
        <w:t>возможностей </w:t>
      </w:r>
      <w:r>
        <w:rPr>
          <w:color w:val="313131"/>
          <w:spacing w:val="-2"/>
        </w:rPr>
        <w:t>лицея.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05" w:val="left" w:leader="none"/>
        </w:tabs>
        <w:spacing w:line="240" w:lineRule="auto" w:before="0" w:after="0"/>
        <w:ind w:left="5105" w:right="0" w:hanging="283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Язык</w:t>
      </w:r>
      <w:r>
        <w:rPr>
          <w:b/>
          <w:color w:val="313131"/>
          <w:spacing w:val="24"/>
          <w:sz w:val="27"/>
        </w:rPr>
        <w:t> </w:t>
      </w:r>
      <w:r>
        <w:rPr>
          <w:b/>
          <w:color w:val="313131"/>
          <w:sz w:val="27"/>
        </w:rPr>
        <w:t>(языки)</w:t>
      </w:r>
      <w:r>
        <w:rPr>
          <w:b/>
          <w:color w:val="313131"/>
          <w:spacing w:val="26"/>
          <w:sz w:val="27"/>
        </w:rPr>
        <w:t> </w:t>
      </w:r>
      <w:r>
        <w:rPr>
          <w:b/>
          <w:color w:val="313131"/>
          <w:spacing w:val="-2"/>
          <w:sz w:val="27"/>
        </w:rPr>
        <w:t>обучения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0" w:after="0"/>
        <w:ind w:left="1642" w:right="151" w:firstLine="281"/>
        <w:jc w:val="both"/>
        <w:rPr>
          <w:color w:val="313131"/>
          <w:sz w:val="28"/>
        </w:rPr>
      </w:pPr>
      <w:r>
        <w:rPr>
          <w:color w:val="313131"/>
          <w:sz w:val="28"/>
        </w:rPr>
        <w:t>Образовательная деятельность в лицее осуществляется на государственном языке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русском.</w:t>
      </w:r>
    </w:p>
    <w:p>
      <w:pPr>
        <w:pStyle w:val="ListParagraph"/>
        <w:numPr>
          <w:ilvl w:val="1"/>
          <w:numId w:val="1"/>
        </w:numPr>
        <w:tabs>
          <w:tab w:pos="2644" w:val="left" w:leader="none"/>
        </w:tabs>
        <w:spacing w:line="242" w:lineRule="auto" w:before="0" w:after="0"/>
        <w:ind w:left="1636" w:right="158" w:firstLine="287"/>
        <w:jc w:val="both"/>
        <w:rPr>
          <w:color w:val="313131"/>
          <w:sz w:val="28"/>
        </w:rPr>
      </w:pPr>
      <w:r>
        <w:rPr>
          <w:color w:val="313131"/>
          <w:sz w:val="28"/>
        </w:rPr>
        <w:t>Преподавание и изучение государственного русского языка осуществляется в равном объеме.</w:t>
      </w:r>
    </w:p>
    <w:p>
      <w:pPr>
        <w:pStyle w:val="ListParagraph"/>
        <w:numPr>
          <w:ilvl w:val="1"/>
          <w:numId w:val="1"/>
        </w:numPr>
        <w:tabs>
          <w:tab w:pos="2394" w:val="left" w:leader="none"/>
        </w:tabs>
        <w:spacing w:line="242" w:lineRule="auto" w:before="0" w:after="0"/>
        <w:ind w:left="1640" w:right="132" w:firstLine="283"/>
        <w:jc w:val="both"/>
        <w:rPr>
          <w:color w:val="313131"/>
          <w:sz w:val="28"/>
        </w:rPr>
      </w:pPr>
      <w:r>
        <w:rPr>
          <w:color w:val="313131"/>
          <w:sz w:val="28"/>
        </w:rPr>
        <w:t>Выбор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изучаемого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языка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предмету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«Родной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язык»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языков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обучения по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</w:p>
    <w:p>
      <w:pPr>
        <w:pStyle w:val="ListParagraph"/>
        <w:numPr>
          <w:ilvl w:val="1"/>
          <w:numId w:val="1"/>
        </w:numPr>
        <w:tabs>
          <w:tab w:pos="2448" w:val="left" w:leader="none"/>
        </w:tabs>
        <w:spacing w:line="240" w:lineRule="auto" w:before="0" w:after="0"/>
        <w:ind w:left="1640" w:right="151" w:firstLine="289"/>
        <w:jc w:val="both"/>
        <w:rPr>
          <w:color w:val="313131"/>
          <w:sz w:val="28"/>
        </w:rPr>
      </w:pPr>
      <w:r>
        <w:rPr>
          <w:color w:val="313131"/>
          <w:sz w:val="28"/>
        </w:rPr>
        <w:t>В рамках имеющих государственную аккредитацию образовательных программ лицей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осуществляет преподавание 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изучение иностранных языков (английский, немецкий).</w:t>
      </w:r>
    </w:p>
    <w:p>
      <w:pPr>
        <w:pStyle w:val="ListParagraph"/>
        <w:numPr>
          <w:ilvl w:val="1"/>
          <w:numId w:val="1"/>
        </w:numPr>
        <w:tabs>
          <w:tab w:pos="2515" w:val="left" w:leader="none"/>
        </w:tabs>
        <w:spacing w:line="240" w:lineRule="auto" w:before="0" w:after="0"/>
        <w:ind w:left="1645" w:right="131" w:firstLine="283"/>
        <w:jc w:val="both"/>
        <w:rPr>
          <w:color w:val="313131"/>
          <w:sz w:val="28"/>
        </w:rPr>
      </w:pPr>
      <w:r>
        <w:rPr>
          <w:color w:val="313131"/>
          <w:sz w:val="28"/>
        </w:rPr>
        <w:t>В рамках дополнительных образовательных программ по запросу участников образовательных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отношен</w:t>
      </w:r>
      <w:r>
        <w:rPr>
          <w:color w:val="565659"/>
          <w:sz w:val="28"/>
        </w:rPr>
        <w:t>и</w:t>
      </w:r>
      <w:r>
        <w:rPr>
          <w:color w:val="313131"/>
          <w:sz w:val="28"/>
        </w:rPr>
        <w:t>й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лицей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вправе организовать обучение иным иностранным языкам. Язык обучения по дополнительным образовательным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программам, а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также основные характеристики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образования определяются лицеем в соответствующих дополнительных образовательных </w:t>
      </w:r>
      <w:r>
        <w:rPr>
          <w:color w:val="313131"/>
          <w:spacing w:val="-2"/>
          <w:sz w:val="28"/>
        </w:rPr>
        <w:t>программах.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69" w:val="left" w:leader="none"/>
        </w:tabs>
        <w:spacing w:line="240" w:lineRule="auto" w:before="0" w:after="0"/>
        <w:ind w:left="3769" w:right="0" w:hanging="28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Организация</w:t>
      </w:r>
      <w:r>
        <w:rPr>
          <w:b/>
          <w:color w:val="313131"/>
          <w:spacing w:val="52"/>
          <w:w w:val="150"/>
          <w:sz w:val="27"/>
        </w:rPr>
        <w:t> </w:t>
      </w:r>
      <w:r>
        <w:rPr>
          <w:b/>
          <w:color w:val="313131"/>
          <w:sz w:val="27"/>
        </w:rPr>
        <w:t>образовательной</w:t>
      </w:r>
      <w:r>
        <w:rPr>
          <w:b/>
          <w:color w:val="313131"/>
          <w:spacing w:val="42"/>
          <w:sz w:val="27"/>
        </w:rPr>
        <w:t> </w:t>
      </w:r>
      <w:r>
        <w:rPr>
          <w:b/>
          <w:color w:val="313131"/>
          <w:spacing w:val="-2"/>
          <w:sz w:val="27"/>
        </w:rPr>
        <w:t>деятельности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432" w:val="left" w:leader="none"/>
        </w:tabs>
        <w:spacing w:line="242" w:lineRule="auto" w:before="1" w:after="0"/>
        <w:ind w:left="1651" w:right="162" w:firstLine="277"/>
        <w:jc w:val="both"/>
        <w:rPr>
          <w:color w:val="313131"/>
          <w:sz w:val="28"/>
        </w:rPr>
      </w:pPr>
      <w:r>
        <w:rPr>
          <w:color w:val="313131"/>
          <w:sz w:val="28"/>
        </w:rPr>
        <w:t>Государственный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русский язык изучается 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рамках предмета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«Русский </w:t>
      </w:r>
      <w:r>
        <w:rPr>
          <w:color w:val="313131"/>
          <w:spacing w:val="-2"/>
          <w:sz w:val="28"/>
        </w:rPr>
        <w:t>язык».</w:t>
      </w:r>
    </w:p>
    <w:p>
      <w:pPr>
        <w:pStyle w:val="ListParagraph"/>
        <w:numPr>
          <w:ilvl w:val="1"/>
          <w:numId w:val="1"/>
        </w:numPr>
        <w:tabs>
          <w:tab w:pos="2409" w:val="left" w:leader="none"/>
        </w:tabs>
        <w:spacing w:line="240" w:lineRule="auto" w:before="3" w:after="0"/>
        <w:ind w:left="1646" w:right="120" w:firstLine="287"/>
        <w:jc w:val="both"/>
        <w:rPr>
          <w:color w:val="313131"/>
          <w:sz w:val="28"/>
        </w:rPr>
      </w:pPr>
      <w:r>
        <w:rPr>
          <w:color w:val="313131"/>
          <w:sz w:val="28"/>
        </w:rPr>
        <w:t>Изучение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предметных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областей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«Родной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язык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литературное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чтение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на родном языке» на уровне начального общего образования и «Родной язык и родная литература» на уровне основного общего образования для обучающихся,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которые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осваивают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ФГОС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НОО,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утвержденному приказом Минпросвещения от 31.05.2021 № 286, и ФГОС ООО, утвержденному приказом Минпросвещения от 31.05.2021 № 287, осуществляется при наличии возможностей организации и по заявлению обучающихся, родителей (законных представителей) несовершеннолетних </w:t>
      </w:r>
      <w:r>
        <w:rPr>
          <w:color w:val="313131"/>
          <w:spacing w:val="-2"/>
          <w:sz w:val="28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2528" w:val="left" w:leader="none"/>
        </w:tabs>
        <w:spacing w:line="240" w:lineRule="auto" w:before="0" w:after="0"/>
        <w:ind w:left="1656" w:right="143" w:firstLine="277"/>
        <w:jc w:val="both"/>
        <w:rPr>
          <w:color w:val="313131"/>
          <w:sz w:val="28"/>
        </w:rPr>
      </w:pPr>
      <w:r>
        <w:rPr>
          <w:color w:val="313131"/>
          <w:sz w:val="28"/>
        </w:rPr>
        <w:t>Преподавание и изучение английского языка в рамках имеющих государственную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аккредитацию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программ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организуются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для обучающихся начального общего, основного общего и среднего общего образования.</w:t>
      </w:r>
      <w:r>
        <w:rPr>
          <w:color w:val="313131"/>
          <w:spacing w:val="67"/>
          <w:sz w:val="28"/>
        </w:rPr>
        <w:t>  </w:t>
      </w:r>
      <w:r>
        <w:rPr>
          <w:color w:val="313131"/>
          <w:sz w:val="28"/>
        </w:rPr>
        <w:t>Преподавание</w:t>
      </w:r>
      <w:r>
        <w:rPr>
          <w:color w:val="313131"/>
          <w:spacing w:val="65"/>
          <w:sz w:val="28"/>
        </w:rPr>
        <w:t>  </w:t>
      </w:r>
      <w:r>
        <w:rPr>
          <w:color w:val="313131"/>
          <w:sz w:val="28"/>
        </w:rPr>
        <w:t>и</w:t>
      </w:r>
      <w:r>
        <w:rPr>
          <w:color w:val="313131"/>
          <w:spacing w:val="57"/>
          <w:sz w:val="28"/>
        </w:rPr>
        <w:t>  </w:t>
      </w:r>
      <w:r>
        <w:rPr>
          <w:color w:val="313131"/>
          <w:sz w:val="28"/>
        </w:rPr>
        <w:t>изучение</w:t>
      </w:r>
      <w:r>
        <w:rPr>
          <w:color w:val="313131"/>
          <w:spacing w:val="60"/>
          <w:sz w:val="28"/>
        </w:rPr>
        <w:t>  </w:t>
      </w:r>
      <w:r>
        <w:rPr>
          <w:color w:val="313131"/>
          <w:sz w:val="28"/>
        </w:rPr>
        <w:t>второго</w:t>
      </w:r>
      <w:r>
        <w:rPr>
          <w:color w:val="313131"/>
          <w:spacing w:val="62"/>
          <w:sz w:val="28"/>
        </w:rPr>
        <w:t>  </w:t>
      </w:r>
      <w:r>
        <w:rPr>
          <w:color w:val="313131"/>
          <w:sz w:val="28"/>
        </w:rPr>
        <w:t>иностранного</w:t>
      </w:r>
      <w:r>
        <w:rPr>
          <w:color w:val="313131"/>
          <w:spacing w:val="64"/>
          <w:sz w:val="28"/>
        </w:rPr>
        <w:t>  </w:t>
      </w:r>
      <w:r>
        <w:rPr>
          <w:color w:val="313131"/>
          <w:spacing w:val="-2"/>
          <w:sz w:val="28"/>
        </w:rPr>
        <w:t>языка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630" w:footer="0" w:top="860" w:bottom="280" w:left="60" w:right="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89"/>
        <w:ind w:left="1651" w:right="122" w:hanging="2"/>
        <w:jc w:val="both"/>
      </w:pPr>
      <w:r>
        <w:rPr>
          <w:color w:val="333333"/>
        </w:rPr>
        <w:t>(немецкого) организуется для обучающихся уровня основного общего и среднего общего образования.</w:t>
      </w:r>
    </w:p>
    <w:p>
      <w:pPr>
        <w:pStyle w:val="ListParagraph"/>
        <w:numPr>
          <w:ilvl w:val="1"/>
          <w:numId w:val="1"/>
        </w:numPr>
        <w:tabs>
          <w:tab w:pos="2424" w:val="left" w:leader="none"/>
        </w:tabs>
        <w:spacing w:line="240" w:lineRule="auto" w:before="0" w:after="0"/>
        <w:ind w:left="1651" w:right="135" w:firstLine="282"/>
        <w:jc w:val="both"/>
        <w:rPr>
          <w:color w:val="333333"/>
          <w:sz w:val="28"/>
        </w:rPr>
      </w:pPr>
      <w:r>
        <w:rPr>
          <w:color w:val="333333"/>
          <w:sz w:val="28"/>
        </w:rPr>
        <w:t>Преподавание и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изучение второго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иностранного языка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(немецкого) для обучающихся,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которые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осваивают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программы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ФГОС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ООО,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утвержденному приказом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Минпросвещения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31.05.2021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287,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осуществляется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наличии возможностей органи:щции и по заявлению обучающихся, родителей (законных представителей) несовершеннолетних обучающихся.</w:t>
      </w:r>
    </w:p>
    <w:p>
      <w:pPr>
        <w:pStyle w:val="ListParagraph"/>
        <w:numPr>
          <w:ilvl w:val="1"/>
          <w:numId w:val="1"/>
        </w:numPr>
        <w:tabs>
          <w:tab w:pos="2495" w:val="left" w:leader="none"/>
        </w:tabs>
        <w:spacing w:line="242" w:lineRule="auto" w:before="0" w:after="0"/>
        <w:ind w:left="1659" w:right="113" w:firstLine="274"/>
        <w:jc w:val="both"/>
        <w:rPr>
          <w:color w:val="333333"/>
          <w:sz w:val="28"/>
        </w:rPr>
      </w:pPr>
      <w:r>
        <w:rPr>
          <w:color w:val="333333"/>
          <w:sz w:val="28"/>
        </w:rPr>
        <w:t>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осуществляться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иностранных языках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соответствии с учебным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планом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образовательными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программами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соответствующего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уровня </w:t>
      </w:r>
      <w:r>
        <w:rPr>
          <w:color w:val="333333"/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2653" w:val="left" w:leader="none"/>
        </w:tabs>
        <w:spacing w:line="242" w:lineRule="auto" w:before="0" w:after="0"/>
        <w:ind w:left="1665" w:right="126" w:firstLine="277"/>
        <w:jc w:val="both"/>
        <w:rPr>
          <w:color w:val="333333"/>
          <w:sz w:val="28"/>
        </w:rPr>
      </w:pPr>
      <w:r>
        <w:rPr>
          <w:color w:val="333333"/>
          <w:sz w:val="28"/>
        </w:rPr>
        <w:t>Преподавание и изучение иных предметов учебного плана осуществляются на русском языке.</w:t>
      </w:r>
    </w:p>
    <w:p>
      <w:pPr>
        <w:pStyle w:val="ListParagraph"/>
        <w:numPr>
          <w:ilvl w:val="1"/>
          <w:numId w:val="1"/>
        </w:numPr>
        <w:tabs>
          <w:tab w:pos="2562" w:val="left" w:leader="none"/>
        </w:tabs>
        <w:spacing w:line="242" w:lineRule="auto" w:before="0" w:after="0"/>
        <w:ind w:left="1669" w:right="112" w:firstLine="278"/>
        <w:jc w:val="both"/>
        <w:rPr>
          <w:color w:val="333333"/>
          <w:sz w:val="28"/>
        </w:rPr>
      </w:pPr>
      <w:r>
        <w:rPr>
          <w:color w:val="333333"/>
          <w:sz w:val="28"/>
        </w:rPr>
        <w:t>В лицее создается необходимое количество классов, групп для раздельного изучения обучающимися иностранных языков, а также преподавания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 этих языках.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486" w:val="left" w:leader="none"/>
        </w:tabs>
        <w:spacing w:line="240" w:lineRule="auto" w:before="0" w:after="0"/>
        <w:ind w:left="5486" w:right="0" w:hanging="284"/>
        <w:jc w:val="left"/>
        <w:rPr>
          <w:b/>
          <w:color w:val="333333"/>
          <w:sz w:val="28"/>
        </w:rPr>
      </w:pPr>
      <w:r>
        <w:rPr>
          <w:b/>
          <w:color w:val="333333"/>
          <w:sz w:val="28"/>
        </w:rPr>
        <w:t>Язык</w:t>
      </w:r>
      <w:r>
        <w:rPr>
          <w:b/>
          <w:color w:val="333333"/>
          <w:spacing w:val="59"/>
          <w:sz w:val="28"/>
        </w:rPr>
        <w:t> </w:t>
      </w:r>
      <w:r>
        <w:rPr>
          <w:b/>
          <w:color w:val="333333"/>
          <w:spacing w:val="-2"/>
          <w:sz w:val="28"/>
        </w:rPr>
        <w:t>воспитания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659" w:val="left" w:leader="none"/>
        </w:tabs>
        <w:spacing w:line="242" w:lineRule="auto" w:before="0" w:after="0"/>
        <w:ind w:left="1670" w:right="119" w:firstLine="284"/>
        <w:jc w:val="both"/>
        <w:rPr>
          <w:color w:val="333333"/>
          <w:sz w:val="28"/>
        </w:rPr>
      </w:pPr>
      <w:r>
        <w:rPr>
          <w:color w:val="333333"/>
          <w:sz w:val="28"/>
        </w:rPr>
        <w:t>Внеурочная деятельность и воспитательная работа в лицее осуществляются на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русском языке в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соответствии с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утвержденными</w:t>
      </w:r>
      <w:r>
        <w:rPr>
          <w:color w:val="333333"/>
          <w:spacing w:val="36"/>
          <w:sz w:val="28"/>
        </w:rPr>
        <w:t> </w:t>
      </w:r>
      <w:r>
        <w:rPr>
          <w:color w:val="333333"/>
          <w:sz w:val="28"/>
        </w:rPr>
        <w:t>планами внеурочной деятельности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воспитательной работы.</w:t>
      </w:r>
    </w:p>
    <w:sectPr>
      <w:pgSz w:w="11910" w:h="16840"/>
      <w:pgMar w:header="630" w:footer="0" w:top="940" w:bottom="280" w:left="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3979651</wp:posOffset>
              </wp:positionH>
              <wp:positionV relativeFrom="page">
                <wp:posOffset>387537</wp:posOffset>
              </wp:positionV>
              <wp:extent cx="164465" cy="1803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6446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65659"/>
                              <w:w w:val="108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565659"/>
                              <w:w w:val="108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565659"/>
                              <w:w w:val="108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565659"/>
                              <w:w w:val="108"/>
                              <w:sz w:val="22"/>
                            </w:rPr>
                            <w:t>2</w:t>
                          </w:r>
                          <w:r>
                            <w:rPr>
                              <w:color w:val="565659"/>
                              <w:w w:val="108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358398pt;margin-top:30.514763pt;width:12.95pt;height:14.2pt;mso-position-horizontal-relative:page;mso-position-vertical-relative:page;z-index:-15787520" type="#_x0000_t202" id="docshape5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65659"/>
                        <w:w w:val="108"/>
                        <w:sz w:val="22"/>
                      </w:rPr>
                      <w:fldChar w:fldCharType="begin"/>
                    </w:r>
                    <w:r>
                      <w:rPr>
                        <w:color w:val="565659"/>
                        <w:w w:val="108"/>
                        <w:sz w:val="22"/>
                      </w:rPr>
                      <w:instrText> PAGE </w:instrText>
                    </w:r>
                    <w:r>
                      <w:rPr>
                        <w:color w:val="565659"/>
                        <w:w w:val="108"/>
                        <w:sz w:val="22"/>
                      </w:rPr>
                      <w:fldChar w:fldCharType="separate"/>
                    </w:r>
                    <w:r>
                      <w:rPr>
                        <w:color w:val="565659"/>
                        <w:w w:val="108"/>
                        <w:sz w:val="22"/>
                      </w:rPr>
                      <w:t>2</w:t>
                    </w:r>
                    <w:r>
                      <w:rPr>
                        <w:color w:val="565659"/>
                        <w:w w:val="108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75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70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3" w:hanging="7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0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0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1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2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20" w:firstLine="27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2023-10-20T09:02:22Z</dcterms:created>
  <dcterms:modified xsi:type="dcterms:W3CDTF">2023-10-20T09:02:22Z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